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6794" w14:textId="15C0A01E" w:rsidR="006F63A7" w:rsidRDefault="0039781C" w:rsidP="00740F6D">
      <w:pPr>
        <w:jc w:val="both"/>
        <w:rPr>
          <w:b/>
          <w:bCs/>
          <w:sz w:val="28"/>
          <w:szCs w:val="28"/>
          <w:u w:val="single"/>
        </w:rPr>
      </w:pPr>
      <w:r>
        <w:rPr>
          <w:b/>
          <w:bCs/>
          <w:sz w:val="28"/>
          <w:szCs w:val="28"/>
          <w:u w:val="single"/>
        </w:rPr>
        <w:t xml:space="preserve">A </w:t>
      </w:r>
      <w:r w:rsidR="00A10D38">
        <w:rPr>
          <w:b/>
          <w:bCs/>
          <w:sz w:val="28"/>
          <w:szCs w:val="28"/>
          <w:u w:val="single"/>
        </w:rPr>
        <w:t xml:space="preserve">Brief History of Mearns Kirk Helping Hands </w:t>
      </w:r>
    </w:p>
    <w:p w14:paraId="68E05103" w14:textId="454DFA60" w:rsidR="000075D7" w:rsidRDefault="000075D7" w:rsidP="00740F6D">
      <w:pPr>
        <w:jc w:val="both"/>
        <w:rPr>
          <w:sz w:val="28"/>
          <w:szCs w:val="28"/>
        </w:rPr>
      </w:pPr>
      <w:r w:rsidRPr="1A5D60A7">
        <w:rPr>
          <w:sz w:val="28"/>
          <w:szCs w:val="28"/>
        </w:rPr>
        <w:t>Mearns Kirk Church ha</w:t>
      </w:r>
      <w:r w:rsidR="009E78D2">
        <w:rPr>
          <w:sz w:val="28"/>
          <w:szCs w:val="28"/>
        </w:rPr>
        <w:t>s</w:t>
      </w:r>
      <w:r w:rsidRPr="1A5D60A7">
        <w:rPr>
          <w:sz w:val="28"/>
          <w:szCs w:val="28"/>
        </w:rPr>
        <w:t xml:space="preserve"> a long-standing history of providing services to the community, aiming to reach beyond the congregation. For many years, th</w:t>
      </w:r>
      <w:r w:rsidR="00400CBD" w:rsidRPr="1A5D60A7">
        <w:rPr>
          <w:sz w:val="28"/>
          <w:szCs w:val="28"/>
        </w:rPr>
        <w:t>r</w:t>
      </w:r>
      <w:r w:rsidRPr="1A5D60A7">
        <w:rPr>
          <w:sz w:val="28"/>
          <w:szCs w:val="28"/>
        </w:rPr>
        <w:t>ee groups existed providing such supports to the community. The Friendship Club, the Eastwood Bereavement Group and the Lunch and Social Club for People Living with Dementia</w:t>
      </w:r>
      <w:r w:rsidR="0039781C">
        <w:rPr>
          <w:sz w:val="28"/>
          <w:szCs w:val="28"/>
        </w:rPr>
        <w:t xml:space="preserve"> were all </w:t>
      </w:r>
      <w:r w:rsidR="00C746D5" w:rsidRPr="1A5D60A7">
        <w:rPr>
          <w:sz w:val="28"/>
          <w:szCs w:val="28"/>
        </w:rPr>
        <w:t>run by teams of dedicated and skilled volunteers</w:t>
      </w:r>
      <w:r w:rsidR="0039781C">
        <w:rPr>
          <w:sz w:val="28"/>
          <w:szCs w:val="28"/>
        </w:rPr>
        <w:t>, with the Friendship Club now running for over 3</w:t>
      </w:r>
      <w:r w:rsidR="00377299">
        <w:rPr>
          <w:sz w:val="28"/>
          <w:szCs w:val="28"/>
        </w:rPr>
        <w:t>5</w:t>
      </w:r>
      <w:r w:rsidR="0039781C">
        <w:rPr>
          <w:sz w:val="28"/>
          <w:szCs w:val="28"/>
        </w:rPr>
        <w:t xml:space="preserve"> years</w:t>
      </w:r>
      <w:r w:rsidRPr="1A5D60A7">
        <w:rPr>
          <w:sz w:val="28"/>
          <w:szCs w:val="28"/>
        </w:rPr>
        <w:t xml:space="preserve">. </w:t>
      </w:r>
    </w:p>
    <w:p w14:paraId="248F3847" w14:textId="3766017C" w:rsidR="0039781C" w:rsidRDefault="715F8C1E" w:rsidP="715F8C1E">
      <w:pPr>
        <w:jc w:val="both"/>
        <w:rPr>
          <w:sz w:val="28"/>
          <w:szCs w:val="28"/>
        </w:rPr>
      </w:pPr>
      <w:r w:rsidRPr="1A5D60A7">
        <w:rPr>
          <w:sz w:val="28"/>
          <w:szCs w:val="28"/>
        </w:rPr>
        <w:t xml:space="preserve">In 2016 Mearns Kirk Helping hands was </w:t>
      </w:r>
      <w:r w:rsidR="0039781C">
        <w:rPr>
          <w:sz w:val="28"/>
          <w:szCs w:val="28"/>
        </w:rPr>
        <w:t>registered as a charity,</w:t>
      </w:r>
      <w:r w:rsidRPr="1A5D60A7">
        <w:rPr>
          <w:sz w:val="28"/>
          <w:szCs w:val="28"/>
        </w:rPr>
        <w:t xml:space="preserve"> with the aim</w:t>
      </w:r>
      <w:r w:rsidR="0039781C">
        <w:rPr>
          <w:sz w:val="28"/>
          <w:szCs w:val="28"/>
        </w:rPr>
        <w:t>s of</w:t>
      </w:r>
      <w:r w:rsidRPr="1A5D60A7">
        <w:rPr>
          <w:sz w:val="28"/>
          <w:szCs w:val="28"/>
        </w:rPr>
        <w:t xml:space="preserve"> reduc</w:t>
      </w:r>
      <w:r w:rsidR="008E167C">
        <w:rPr>
          <w:sz w:val="28"/>
          <w:szCs w:val="28"/>
        </w:rPr>
        <w:t>ing</w:t>
      </w:r>
      <w:r w:rsidRPr="1A5D60A7">
        <w:rPr>
          <w:sz w:val="28"/>
          <w:szCs w:val="28"/>
        </w:rPr>
        <w:t xml:space="preserve"> isolation</w:t>
      </w:r>
      <w:r w:rsidR="0039781C">
        <w:rPr>
          <w:sz w:val="28"/>
          <w:szCs w:val="28"/>
        </w:rPr>
        <w:t xml:space="preserve"> and</w:t>
      </w:r>
      <w:r w:rsidRPr="1A5D60A7">
        <w:rPr>
          <w:sz w:val="28"/>
          <w:szCs w:val="28"/>
        </w:rPr>
        <w:t xml:space="preserve"> loneliness and improv</w:t>
      </w:r>
      <w:r w:rsidR="0039781C">
        <w:rPr>
          <w:sz w:val="28"/>
          <w:szCs w:val="28"/>
        </w:rPr>
        <w:t>ing</w:t>
      </w:r>
      <w:r w:rsidRPr="1A5D60A7">
        <w:rPr>
          <w:sz w:val="28"/>
          <w:szCs w:val="28"/>
        </w:rPr>
        <w:t xml:space="preserve"> health and wellbeing </w:t>
      </w:r>
      <w:r w:rsidR="0039781C">
        <w:rPr>
          <w:sz w:val="28"/>
          <w:szCs w:val="28"/>
        </w:rPr>
        <w:t xml:space="preserve">for </w:t>
      </w:r>
      <w:r w:rsidRPr="1A5D60A7">
        <w:rPr>
          <w:sz w:val="28"/>
          <w:szCs w:val="28"/>
        </w:rPr>
        <w:t xml:space="preserve">members of </w:t>
      </w:r>
      <w:r w:rsidR="0039781C">
        <w:rPr>
          <w:sz w:val="28"/>
          <w:szCs w:val="28"/>
        </w:rPr>
        <w:t>our</w:t>
      </w:r>
      <w:r w:rsidRPr="1A5D60A7">
        <w:rPr>
          <w:sz w:val="28"/>
          <w:szCs w:val="28"/>
        </w:rPr>
        <w:t xml:space="preserve"> community. As well as incorporating the three clubs mentioned above</w:t>
      </w:r>
      <w:r w:rsidR="008E167C">
        <w:rPr>
          <w:sz w:val="28"/>
          <w:szCs w:val="28"/>
        </w:rPr>
        <w:t>,</w:t>
      </w:r>
      <w:r w:rsidRPr="1A5D60A7">
        <w:rPr>
          <w:sz w:val="28"/>
          <w:szCs w:val="28"/>
        </w:rPr>
        <w:t xml:space="preserve"> Mearns Kirk Helping Hands now runs </w:t>
      </w:r>
      <w:r w:rsidR="0039781C">
        <w:rPr>
          <w:sz w:val="28"/>
          <w:szCs w:val="28"/>
        </w:rPr>
        <w:t>many</w:t>
      </w:r>
      <w:r w:rsidRPr="1A5D60A7">
        <w:rPr>
          <w:sz w:val="28"/>
          <w:szCs w:val="28"/>
        </w:rPr>
        <w:t xml:space="preserve"> other groups and activities</w:t>
      </w:r>
      <w:r w:rsidR="0039781C">
        <w:rPr>
          <w:sz w:val="28"/>
          <w:szCs w:val="28"/>
        </w:rPr>
        <w:t xml:space="preserve"> including:</w:t>
      </w:r>
    </w:p>
    <w:p w14:paraId="1FEDD23F" w14:textId="1384148D" w:rsidR="715F8C1E" w:rsidRDefault="715F8C1E" w:rsidP="715F8C1E">
      <w:pPr>
        <w:pStyle w:val="ListParagraph"/>
        <w:numPr>
          <w:ilvl w:val="0"/>
          <w:numId w:val="1"/>
        </w:numPr>
        <w:jc w:val="both"/>
        <w:rPr>
          <w:sz w:val="28"/>
          <w:szCs w:val="28"/>
        </w:rPr>
      </w:pPr>
      <w:r w:rsidRPr="715F8C1E">
        <w:rPr>
          <w:sz w:val="28"/>
          <w:szCs w:val="28"/>
        </w:rPr>
        <w:t>Tai chi</w:t>
      </w:r>
      <w:r w:rsidR="00DE58EC">
        <w:rPr>
          <w:sz w:val="28"/>
          <w:szCs w:val="28"/>
        </w:rPr>
        <w:t>, gentle exercise classes and table tennis sessions</w:t>
      </w:r>
    </w:p>
    <w:p w14:paraId="3D6DDB91" w14:textId="00A5BE32" w:rsidR="715F8C1E" w:rsidRDefault="00DE58EC" w:rsidP="00DE58EC">
      <w:pPr>
        <w:pStyle w:val="ListParagraph"/>
        <w:numPr>
          <w:ilvl w:val="0"/>
          <w:numId w:val="1"/>
        </w:numPr>
        <w:jc w:val="both"/>
        <w:rPr>
          <w:sz w:val="28"/>
          <w:szCs w:val="28"/>
        </w:rPr>
      </w:pPr>
      <w:r>
        <w:rPr>
          <w:sz w:val="28"/>
          <w:szCs w:val="28"/>
        </w:rPr>
        <w:t>Men’s Breakfast Club and Sporting Memories Group</w:t>
      </w:r>
    </w:p>
    <w:p w14:paraId="795D8B7B" w14:textId="1CA07866" w:rsidR="00DE58EC" w:rsidRPr="00DE58EC" w:rsidRDefault="00DE58EC" w:rsidP="00DE58EC">
      <w:pPr>
        <w:pStyle w:val="ListParagraph"/>
        <w:numPr>
          <w:ilvl w:val="0"/>
          <w:numId w:val="1"/>
        </w:numPr>
        <w:jc w:val="both"/>
        <w:rPr>
          <w:sz w:val="28"/>
          <w:szCs w:val="28"/>
        </w:rPr>
      </w:pPr>
      <w:r>
        <w:rPr>
          <w:sz w:val="28"/>
          <w:szCs w:val="28"/>
        </w:rPr>
        <w:t xml:space="preserve">Monday </w:t>
      </w:r>
      <w:proofErr w:type="gramStart"/>
      <w:r>
        <w:rPr>
          <w:sz w:val="28"/>
          <w:szCs w:val="28"/>
        </w:rPr>
        <w:t>Meet-Ups</w:t>
      </w:r>
      <w:proofErr w:type="gramEnd"/>
      <w:r>
        <w:rPr>
          <w:sz w:val="28"/>
          <w:szCs w:val="28"/>
        </w:rPr>
        <w:t>, dementia friendly café</w:t>
      </w:r>
      <w:r w:rsidR="00377299">
        <w:rPr>
          <w:sz w:val="28"/>
          <w:szCs w:val="28"/>
        </w:rPr>
        <w:t xml:space="preserve"> and Catch-Ups at </w:t>
      </w:r>
      <w:proofErr w:type="spellStart"/>
      <w:r w:rsidR="00377299">
        <w:rPr>
          <w:sz w:val="28"/>
          <w:szCs w:val="28"/>
        </w:rPr>
        <w:t>Crookfur</w:t>
      </w:r>
      <w:proofErr w:type="spellEnd"/>
      <w:r w:rsidR="00377299">
        <w:rPr>
          <w:sz w:val="28"/>
          <w:szCs w:val="28"/>
        </w:rPr>
        <w:t xml:space="preserve">, our newest dementia friendly café </w:t>
      </w:r>
    </w:p>
    <w:p w14:paraId="7DDFADD7" w14:textId="6DBE3B50" w:rsidR="715F8C1E" w:rsidRDefault="0039781C" w:rsidP="715F8C1E">
      <w:pPr>
        <w:jc w:val="both"/>
        <w:rPr>
          <w:sz w:val="28"/>
          <w:szCs w:val="28"/>
        </w:rPr>
      </w:pPr>
      <w:r>
        <w:rPr>
          <w:sz w:val="28"/>
          <w:szCs w:val="28"/>
        </w:rPr>
        <w:t>We also run</w:t>
      </w:r>
      <w:r w:rsidR="715F8C1E" w:rsidRPr="1A5D60A7">
        <w:rPr>
          <w:sz w:val="28"/>
          <w:szCs w:val="28"/>
        </w:rPr>
        <w:t xml:space="preserve"> a </w:t>
      </w:r>
      <w:r w:rsidR="00102780">
        <w:rPr>
          <w:sz w:val="28"/>
          <w:szCs w:val="28"/>
        </w:rPr>
        <w:t>B</w:t>
      </w:r>
      <w:r w:rsidR="715F8C1E" w:rsidRPr="1A5D60A7">
        <w:rPr>
          <w:sz w:val="28"/>
          <w:szCs w:val="28"/>
        </w:rPr>
        <w:t xml:space="preserve">efriending </w:t>
      </w:r>
      <w:r w:rsidR="00102780">
        <w:rPr>
          <w:sz w:val="28"/>
          <w:szCs w:val="28"/>
        </w:rPr>
        <w:t>P</w:t>
      </w:r>
      <w:r w:rsidR="715F8C1E" w:rsidRPr="1A5D60A7">
        <w:rPr>
          <w:sz w:val="28"/>
          <w:szCs w:val="28"/>
        </w:rPr>
        <w:t>roject for older isolated</w:t>
      </w:r>
      <w:r w:rsidR="00102780">
        <w:rPr>
          <w:sz w:val="28"/>
          <w:szCs w:val="28"/>
        </w:rPr>
        <w:t xml:space="preserve"> or lonely</w:t>
      </w:r>
      <w:r w:rsidR="715F8C1E" w:rsidRPr="1A5D60A7">
        <w:rPr>
          <w:sz w:val="28"/>
          <w:szCs w:val="28"/>
        </w:rPr>
        <w:t xml:space="preserve"> members of our </w:t>
      </w:r>
      <w:r w:rsidR="00377299" w:rsidRPr="1A5D60A7">
        <w:rPr>
          <w:sz w:val="28"/>
          <w:szCs w:val="28"/>
        </w:rPr>
        <w:t>community,</w:t>
      </w:r>
      <w:r w:rsidR="00DE58EC">
        <w:rPr>
          <w:sz w:val="28"/>
          <w:szCs w:val="28"/>
        </w:rPr>
        <w:t xml:space="preserve"> and</w:t>
      </w:r>
      <w:r w:rsidR="00377299">
        <w:rPr>
          <w:sz w:val="28"/>
          <w:szCs w:val="28"/>
        </w:rPr>
        <w:t xml:space="preserve"> we have newly established a befriending project to support people living with dementia. </w:t>
      </w:r>
    </w:p>
    <w:p w14:paraId="352EC8FB" w14:textId="001AAFC6" w:rsidR="715F8C1E" w:rsidRDefault="715F8C1E" w:rsidP="715F8C1E">
      <w:pPr>
        <w:jc w:val="both"/>
        <w:rPr>
          <w:rFonts w:ascii="Calibri" w:eastAsia="Calibri" w:hAnsi="Calibri" w:cs="Calibri"/>
          <w:color w:val="000000" w:themeColor="text1"/>
          <w:sz w:val="28"/>
          <w:szCs w:val="28"/>
        </w:rPr>
      </w:pPr>
      <w:r w:rsidRPr="715F8C1E">
        <w:rPr>
          <w:rFonts w:ascii="Calibri" w:eastAsia="Calibri" w:hAnsi="Calibri" w:cs="Calibri"/>
          <w:color w:val="000000" w:themeColor="text1"/>
          <w:sz w:val="28"/>
          <w:szCs w:val="28"/>
        </w:rPr>
        <w:t>Th</w:t>
      </w:r>
      <w:r w:rsidR="00DE58EC">
        <w:rPr>
          <w:rFonts w:ascii="Calibri" w:eastAsia="Calibri" w:hAnsi="Calibri" w:cs="Calibri"/>
          <w:color w:val="000000" w:themeColor="text1"/>
          <w:sz w:val="28"/>
          <w:szCs w:val="28"/>
        </w:rPr>
        <w:t xml:space="preserve">e charity is governed by a board of Trustees and there are currently eight who sit on the board. The charity has a staff team of four people and a team of 136 volunteers. </w:t>
      </w:r>
    </w:p>
    <w:p w14:paraId="1D8D6846" w14:textId="02D859BE" w:rsidR="00DE58EC" w:rsidRDefault="00DE58EC" w:rsidP="715F8C1E">
      <w:pPr>
        <w:jc w:val="both"/>
        <w:rPr>
          <w:rFonts w:ascii="Calibri" w:eastAsia="Calibri" w:hAnsi="Calibri" w:cs="Calibri"/>
          <w:color w:val="000000" w:themeColor="text1"/>
          <w:sz w:val="28"/>
          <w:szCs w:val="28"/>
        </w:rPr>
      </w:pPr>
      <w:r>
        <w:rPr>
          <w:rFonts w:ascii="Calibri" w:eastAsia="Calibri" w:hAnsi="Calibri" w:cs="Calibri"/>
          <w:color w:val="000000" w:themeColor="text1"/>
          <w:sz w:val="28"/>
          <w:szCs w:val="28"/>
        </w:rPr>
        <w:t xml:space="preserve">On average Mearns Kirk Helping Hands supports around 400 older people and people living with dementia each year. </w:t>
      </w:r>
    </w:p>
    <w:p w14:paraId="71C581F5" w14:textId="3A2F09D6" w:rsidR="00DE58EC" w:rsidRDefault="00DE58EC" w:rsidP="715F8C1E">
      <w:pPr>
        <w:jc w:val="both"/>
      </w:pPr>
      <w:r>
        <w:rPr>
          <w:rFonts w:ascii="Calibri" w:eastAsia="Calibri" w:hAnsi="Calibri" w:cs="Calibri"/>
          <w:color w:val="000000" w:themeColor="text1"/>
          <w:sz w:val="28"/>
          <w:szCs w:val="28"/>
        </w:rPr>
        <w:t xml:space="preserve">We receive grant funding from various sources, including the National Lottery Community Fund and the Scottish Government Communities Mental Health and Wellbeing Fund. Successfully securing funding for charities has become increasingly competitive in recent years and, to ensure we have sufficient reserves, we have volunteers who sit on a Fundraising </w:t>
      </w:r>
      <w:r w:rsidR="00377299">
        <w:rPr>
          <w:rFonts w:ascii="Calibri" w:eastAsia="Calibri" w:hAnsi="Calibri" w:cs="Calibri"/>
          <w:color w:val="000000" w:themeColor="text1"/>
          <w:sz w:val="28"/>
          <w:szCs w:val="28"/>
        </w:rPr>
        <w:t>Committee,</w:t>
      </w:r>
      <w:r>
        <w:rPr>
          <w:rFonts w:ascii="Calibri" w:eastAsia="Calibri" w:hAnsi="Calibri" w:cs="Calibri"/>
          <w:color w:val="000000" w:themeColor="text1"/>
          <w:sz w:val="28"/>
          <w:szCs w:val="28"/>
        </w:rPr>
        <w:t xml:space="preserve"> organising events and encouraging others to participate in fundraising activities for the charity. We’re very grateful when local groups or businesses undertake </w:t>
      </w:r>
      <w:r>
        <w:rPr>
          <w:rFonts w:ascii="Calibri" w:eastAsia="Calibri" w:hAnsi="Calibri" w:cs="Calibri"/>
          <w:color w:val="000000" w:themeColor="text1"/>
          <w:sz w:val="28"/>
          <w:szCs w:val="28"/>
        </w:rPr>
        <w:lastRenderedPageBreak/>
        <w:t xml:space="preserve">fundraising to help us raise much needed funds to support the running of the charity. </w:t>
      </w:r>
    </w:p>
    <w:sectPr w:rsidR="00DE58EC"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3649" w14:textId="77777777" w:rsidR="00133500" w:rsidRDefault="00133500" w:rsidP="007D357F">
      <w:pPr>
        <w:spacing w:after="0" w:line="240" w:lineRule="auto"/>
      </w:pPr>
      <w:r>
        <w:separator/>
      </w:r>
    </w:p>
  </w:endnote>
  <w:endnote w:type="continuationSeparator" w:id="0">
    <w:p w14:paraId="0C5A4232" w14:textId="77777777" w:rsidR="00133500" w:rsidRDefault="00133500"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3ED0" w14:textId="77777777" w:rsidR="00133500" w:rsidRDefault="00133500" w:rsidP="007D357F">
      <w:pPr>
        <w:spacing w:after="0" w:line="240" w:lineRule="auto"/>
      </w:pPr>
      <w:r>
        <w:separator/>
      </w:r>
    </w:p>
  </w:footnote>
  <w:footnote w:type="continuationSeparator" w:id="0">
    <w:p w14:paraId="6A7C7888" w14:textId="77777777" w:rsidR="00133500" w:rsidRDefault="00133500"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842C"/>
    <w:multiLevelType w:val="hybridMultilevel"/>
    <w:tmpl w:val="E46CB1A6"/>
    <w:lvl w:ilvl="0" w:tplc="BE7E5FF6">
      <w:start w:val="1"/>
      <w:numFmt w:val="bullet"/>
      <w:lvlText w:val=""/>
      <w:lvlJc w:val="left"/>
      <w:pPr>
        <w:ind w:left="720" w:hanging="360"/>
      </w:pPr>
      <w:rPr>
        <w:rFonts w:ascii="Symbol" w:hAnsi="Symbol" w:hint="default"/>
      </w:rPr>
    </w:lvl>
    <w:lvl w:ilvl="1" w:tplc="F61C310E">
      <w:start w:val="1"/>
      <w:numFmt w:val="bullet"/>
      <w:lvlText w:val="o"/>
      <w:lvlJc w:val="left"/>
      <w:pPr>
        <w:ind w:left="1440" w:hanging="360"/>
      </w:pPr>
      <w:rPr>
        <w:rFonts w:ascii="Courier New" w:hAnsi="Courier New" w:hint="default"/>
      </w:rPr>
    </w:lvl>
    <w:lvl w:ilvl="2" w:tplc="5B8EE58C">
      <w:start w:val="1"/>
      <w:numFmt w:val="bullet"/>
      <w:lvlText w:val=""/>
      <w:lvlJc w:val="left"/>
      <w:pPr>
        <w:ind w:left="2160" w:hanging="360"/>
      </w:pPr>
      <w:rPr>
        <w:rFonts w:ascii="Wingdings" w:hAnsi="Wingdings" w:hint="default"/>
      </w:rPr>
    </w:lvl>
    <w:lvl w:ilvl="3" w:tplc="B3BA63D8">
      <w:start w:val="1"/>
      <w:numFmt w:val="bullet"/>
      <w:lvlText w:val=""/>
      <w:lvlJc w:val="left"/>
      <w:pPr>
        <w:ind w:left="2880" w:hanging="360"/>
      </w:pPr>
      <w:rPr>
        <w:rFonts w:ascii="Symbol" w:hAnsi="Symbol" w:hint="default"/>
      </w:rPr>
    </w:lvl>
    <w:lvl w:ilvl="4" w:tplc="B18CD956">
      <w:start w:val="1"/>
      <w:numFmt w:val="bullet"/>
      <w:lvlText w:val="o"/>
      <w:lvlJc w:val="left"/>
      <w:pPr>
        <w:ind w:left="3600" w:hanging="360"/>
      </w:pPr>
      <w:rPr>
        <w:rFonts w:ascii="Courier New" w:hAnsi="Courier New" w:hint="default"/>
      </w:rPr>
    </w:lvl>
    <w:lvl w:ilvl="5" w:tplc="575E34A8">
      <w:start w:val="1"/>
      <w:numFmt w:val="bullet"/>
      <w:lvlText w:val=""/>
      <w:lvlJc w:val="left"/>
      <w:pPr>
        <w:ind w:left="4320" w:hanging="360"/>
      </w:pPr>
      <w:rPr>
        <w:rFonts w:ascii="Wingdings" w:hAnsi="Wingdings" w:hint="default"/>
      </w:rPr>
    </w:lvl>
    <w:lvl w:ilvl="6" w:tplc="8F66D7D8">
      <w:start w:val="1"/>
      <w:numFmt w:val="bullet"/>
      <w:lvlText w:val=""/>
      <w:lvlJc w:val="left"/>
      <w:pPr>
        <w:ind w:left="5040" w:hanging="360"/>
      </w:pPr>
      <w:rPr>
        <w:rFonts w:ascii="Symbol" w:hAnsi="Symbol" w:hint="default"/>
      </w:rPr>
    </w:lvl>
    <w:lvl w:ilvl="7" w:tplc="FBCA24B4">
      <w:start w:val="1"/>
      <w:numFmt w:val="bullet"/>
      <w:lvlText w:val="o"/>
      <w:lvlJc w:val="left"/>
      <w:pPr>
        <w:ind w:left="5760" w:hanging="360"/>
      </w:pPr>
      <w:rPr>
        <w:rFonts w:ascii="Courier New" w:hAnsi="Courier New" w:hint="default"/>
      </w:rPr>
    </w:lvl>
    <w:lvl w:ilvl="8" w:tplc="8AB02E3E">
      <w:start w:val="1"/>
      <w:numFmt w:val="bullet"/>
      <w:lvlText w:val=""/>
      <w:lvlJc w:val="left"/>
      <w:pPr>
        <w:ind w:left="6480" w:hanging="360"/>
      </w:pPr>
      <w:rPr>
        <w:rFonts w:ascii="Wingdings" w:hAnsi="Wingdings" w:hint="default"/>
      </w:rPr>
    </w:lvl>
  </w:abstractNum>
  <w:abstractNum w:abstractNumId="1"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853521">
    <w:abstractNumId w:val="0"/>
  </w:num>
  <w:num w:numId="2" w16cid:durableId="21228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075D7"/>
    <w:rsid w:val="000234CA"/>
    <w:rsid w:val="00080CDE"/>
    <w:rsid w:val="000A3794"/>
    <w:rsid w:val="000A723A"/>
    <w:rsid w:val="00102780"/>
    <w:rsid w:val="00131755"/>
    <w:rsid w:val="00133500"/>
    <w:rsid w:val="002120EC"/>
    <w:rsid w:val="002137A7"/>
    <w:rsid w:val="00236808"/>
    <w:rsid w:val="00377299"/>
    <w:rsid w:val="0039781C"/>
    <w:rsid w:val="00400CBD"/>
    <w:rsid w:val="00470785"/>
    <w:rsid w:val="004E389E"/>
    <w:rsid w:val="004F38A1"/>
    <w:rsid w:val="00525E15"/>
    <w:rsid w:val="00530DD4"/>
    <w:rsid w:val="005456CE"/>
    <w:rsid w:val="006152D8"/>
    <w:rsid w:val="00616360"/>
    <w:rsid w:val="00631E8D"/>
    <w:rsid w:val="00661CC3"/>
    <w:rsid w:val="00687299"/>
    <w:rsid w:val="006D3EDF"/>
    <w:rsid w:val="006F63A7"/>
    <w:rsid w:val="00740F6D"/>
    <w:rsid w:val="007513BE"/>
    <w:rsid w:val="00753601"/>
    <w:rsid w:val="007544A9"/>
    <w:rsid w:val="007D357F"/>
    <w:rsid w:val="008000A0"/>
    <w:rsid w:val="00803CF1"/>
    <w:rsid w:val="00851385"/>
    <w:rsid w:val="0086807D"/>
    <w:rsid w:val="008E167C"/>
    <w:rsid w:val="008E2396"/>
    <w:rsid w:val="008F5F1E"/>
    <w:rsid w:val="00925110"/>
    <w:rsid w:val="009E78D2"/>
    <w:rsid w:val="009FA8DA"/>
    <w:rsid w:val="00A10D38"/>
    <w:rsid w:val="00A27C1B"/>
    <w:rsid w:val="00A45229"/>
    <w:rsid w:val="00A72ED7"/>
    <w:rsid w:val="00B0173B"/>
    <w:rsid w:val="00B27793"/>
    <w:rsid w:val="00C230FF"/>
    <w:rsid w:val="00C2549C"/>
    <w:rsid w:val="00C30AF4"/>
    <w:rsid w:val="00C746D5"/>
    <w:rsid w:val="00C7689B"/>
    <w:rsid w:val="00CC3F69"/>
    <w:rsid w:val="00DE58EC"/>
    <w:rsid w:val="00E17EA9"/>
    <w:rsid w:val="00F00D0E"/>
    <w:rsid w:val="00FE3102"/>
    <w:rsid w:val="023B793B"/>
    <w:rsid w:val="06F5C201"/>
    <w:rsid w:val="0A2D62C3"/>
    <w:rsid w:val="108B6970"/>
    <w:rsid w:val="1A5D60A7"/>
    <w:rsid w:val="2331208E"/>
    <w:rsid w:val="29A06212"/>
    <w:rsid w:val="300FA396"/>
    <w:rsid w:val="35CEEA26"/>
    <w:rsid w:val="367EE51A"/>
    <w:rsid w:val="36ACDEBB"/>
    <w:rsid w:val="410061F6"/>
    <w:rsid w:val="52BA43A7"/>
    <w:rsid w:val="52DC6EF3"/>
    <w:rsid w:val="586061DA"/>
    <w:rsid w:val="5929852B"/>
    <w:rsid w:val="61ED94F3"/>
    <w:rsid w:val="653EE4E2"/>
    <w:rsid w:val="687E732A"/>
    <w:rsid w:val="6C7749B7"/>
    <w:rsid w:val="6E27EB5C"/>
    <w:rsid w:val="715F8C1E"/>
    <w:rsid w:val="720C2D13"/>
    <w:rsid w:val="7565F921"/>
    <w:rsid w:val="789496F4"/>
    <w:rsid w:val="7EEAB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7D3B2-7236-4635-88C9-3B0F4F2890B8}">
  <ds:schemaRefs>
    <ds:schemaRef ds:uri="http://schemas.openxmlformats.org/officeDocument/2006/bibliography"/>
  </ds:schemaRefs>
</ds:datastoreItem>
</file>

<file path=customXml/itemProps2.xml><?xml version="1.0" encoding="utf-8"?>
<ds:datastoreItem xmlns:ds="http://schemas.openxmlformats.org/officeDocument/2006/customXml" ds:itemID="{68F4035A-D19F-44C8-8026-FF281C64E41D}">
  <ds:schemaRefs>
    <ds:schemaRef ds:uri="http://schemas.microsoft.com/sharepoint/v3/contenttype/forms"/>
  </ds:schemaRefs>
</ds:datastoreItem>
</file>

<file path=customXml/itemProps3.xml><?xml version="1.0" encoding="utf-8"?>
<ds:datastoreItem xmlns:ds="http://schemas.openxmlformats.org/officeDocument/2006/customXml" ds:itemID="{02D0C1C2-95CE-4558-8926-2602326A6AE4}">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4.xml><?xml version="1.0" encoding="utf-8"?>
<ds:datastoreItem xmlns:ds="http://schemas.openxmlformats.org/officeDocument/2006/customXml" ds:itemID="{150C2506-4B75-4CDB-B0FB-E1715835AB65}"/>
</file>

<file path=docProps/app.xml><?xml version="1.0" encoding="utf-8"?>
<Properties xmlns="http://schemas.openxmlformats.org/officeDocument/2006/extended-properties" xmlns:vt="http://schemas.openxmlformats.org/officeDocument/2006/docPropsVTypes">
  <Template>Normal</Template>
  <TotalTime>35</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13</cp:revision>
  <cp:lastPrinted>2025-10-29T09:24:00Z</cp:lastPrinted>
  <dcterms:created xsi:type="dcterms:W3CDTF">2020-08-24T11:48:00Z</dcterms:created>
  <dcterms:modified xsi:type="dcterms:W3CDTF">2026-03-18T11:48:00Z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