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209F" w14:textId="17566577" w:rsidR="00585FD7" w:rsidRPr="00102895" w:rsidRDefault="000A667C">
      <w:pPr>
        <w:rPr>
          <w:b/>
          <w:bCs/>
          <w:sz w:val="28"/>
          <w:szCs w:val="28"/>
          <w:lang w:val="en-US"/>
        </w:rPr>
      </w:pPr>
      <w:r w:rsidRPr="00102895">
        <w:rPr>
          <w:b/>
          <w:bCs/>
          <w:sz w:val="28"/>
          <w:szCs w:val="28"/>
          <w:lang w:val="en-US"/>
        </w:rPr>
        <w:t>Mearns Kirk Helping Hands: Communications Guid</w:t>
      </w:r>
      <w:r w:rsidR="007462A1">
        <w:rPr>
          <w:b/>
          <w:bCs/>
          <w:sz w:val="28"/>
          <w:szCs w:val="28"/>
          <w:lang w:val="en-US"/>
        </w:rPr>
        <w:t>ance</w:t>
      </w:r>
    </w:p>
    <w:p w14:paraId="25CF0C62" w14:textId="548D6849" w:rsidR="000A667C" w:rsidRPr="00102895" w:rsidRDefault="000A667C">
      <w:pPr>
        <w:rPr>
          <w:b/>
          <w:bCs/>
          <w:sz w:val="24"/>
          <w:szCs w:val="24"/>
          <w:lang w:val="en-US"/>
        </w:rPr>
      </w:pPr>
      <w:r w:rsidRPr="00102895">
        <w:rPr>
          <w:b/>
          <w:bCs/>
          <w:sz w:val="24"/>
          <w:szCs w:val="24"/>
          <w:lang w:val="en-US"/>
        </w:rPr>
        <w:t>Background</w:t>
      </w:r>
    </w:p>
    <w:p w14:paraId="75096C22" w14:textId="02D042CD" w:rsidR="008A7E1F" w:rsidRDefault="000A667C" w:rsidP="000A667C">
      <w:pPr>
        <w:rPr>
          <w:lang w:val="en-US"/>
        </w:rPr>
      </w:pPr>
      <w:r>
        <w:rPr>
          <w:lang w:val="en-US"/>
        </w:rPr>
        <w:t>Mearns Kirk Helping Hands</w:t>
      </w:r>
      <w:r w:rsidR="00D02EF3">
        <w:rPr>
          <w:lang w:val="en-US"/>
        </w:rPr>
        <w:t xml:space="preserve"> (MKHH)</w:t>
      </w:r>
      <w:r>
        <w:rPr>
          <w:lang w:val="en-US"/>
        </w:rPr>
        <w:t xml:space="preserve"> has grown significantly in numbers of volunteers and members over the last few years.  Alongside this, our reputation in the community has grown, with more people becoming familiar with our work.  As such, our trustees recognize</w:t>
      </w:r>
      <w:r w:rsidR="00A94D5A">
        <w:rPr>
          <w:lang w:val="en-US"/>
        </w:rPr>
        <w:t xml:space="preserve"> </w:t>
      </w:r>
      <w:r>
        <w:rPr>
          <w:lang w:val="en-US"/>
        </w:rPr>
        <w:t xml:space="preserve">the need to ensure that charity messaging is clear and consistent.  A subgroup of trustees and staff has therefore been formed (the </w:t>
      </w:r>
      <w:r w:rsidR="009A2D77">
        <w:rPr>
          <w:lang w:val="en-US"/>
        </w:rPr>
        <w:t>“</w:t>
      </w:r>
      <w:r>
        <w:rPr>
          <w:lang w:val="en-US"/>
        </w:rPr>
        <w:t>Communications</w:t>
      </w:r>
      <w:r w:rsidR="009A2D77">
        <w:rPr>
          <w:lang w:val="en-US"/>
        </w:rPr>
        <w:t xml:space="preserve"> Subgroup”</w:t>
      </w:r>
      <w:r>
        <w:rPr>
          <w:lang w:val="en-US"/>
        </w:rPr>
        <w:t xml:space="preserve">) who are tasked with </w:t>
      </w:r>
      <w:r w:rsidR="00A94D5A">
        <w:rPr>
          <w:lang w:val="en-US"/>
        </w:rPr>
        <w:t xml:space="preserve">the </w:t>
      </w:r>
      <w:r>
        <w:rPr>
          <w:lang w:val="en-US"/>
        </w:rPr>
        <w:t>development and oversight of our communications strategies.</w:t>
      </w:r>
    </w:p>
    <w:p w14:paraId="31CC6216" w14:textId="6A24BBD8" w:rsidR="000A667C" w:rsidRPr="00102895" w:rsidRDefault="000A667C" w:rsidP="000A667C">
      <w:pPr>
        <w:rPr>
          <w:b/>
          <w:bCs/>
          <w:sz w:val="24"/>
          <w:szCs w:val="24"/>
          <w:lang w:val="en-US"/>
        </w:rPr>
      </w:pPr>
      <w:r w:rsidRPr="00102895">
        <w:rPr>
          <w:b/>
          <w:bCs/>
          <w:sz w:val="24"/>
          <w:szCs w:val="24"/>
          <w:lang w:val="en-US"/>
        </w:rPr>
        <w:t>What do we mean by communications?</w:t>
      </w:r>
    </w:p>
    <w:p w14:paraId="4154FEF0" w14:textId="675DCB48" w:rsidR="000A667C" w:rsidRDefault="000A667C" w:rsidP="000A667C">
      <w:pPr>
        <w:rPr>
          <w:lang w:val="en-US"/>
        </w:rPr>
      </w:pPr>
      <w:r>
        <w:rPr>
          <w:lang w:val="en-US"/>
        </w:rPr>
        <w:t>Communications refers to any</w:t>
      </w:r>
      <w:r w:rsidR="008A7E1F">
        <w:rPr>
          <w:lang w:val="en-US"/>
        </w:rPr>
        <w:t>thing which is in the public domain re</w:t>
      </w:r>
      <w:r w:rsidR="00F515DE">
        <w:rPr>
          <w:lang w:val="en-US"/>
        </w:rPr>
        <w:t>garding</w:t>
      </w:r>
      <w:r w:rsidR="008A7E1F">
        <w:rPr>
          <w:lang w:val="en-US"/>
        </w:rPr>
        <w:t xml:space="preserve"> M</w:t>
      </w:r>
      <w:r w:rsidR="00D02EF3">
        <w:rPr>
          <w:lang w:val="en-US"/>
        </w:rPr>
        <w:t>KHH</w:t>
      </w:r>
      <w:r w:rsidR="008A7E1F">
        <w:rPr>
          <w:lang w:val="en-US"/>
        </w:rPr>
        <w:t>.  This might be newspaper or magazine articles, social media posts, posters or leaflets.  It also refers to our logos and branding.</w:t>
      </w:r>
    </w:p>
    <w:p w14:paraId="355197CC" w14:textId="13F16359" w:rsidR="008A7E1F" w:rsidRPr="00102895" w:rsidRDefault="00BF6679" w:rsidP="000A667C">
      <w:pPr>
        <w:rPr>
          <w:b/>
          <w:bCs/>
          <w:sz w:val="24"/>
          <w:szCs w:val="24"/>
          <w:lang w:val="en-US"/>
        </w:rPr>
      </w:pPr>
      <w:r w:rsidRPr="00102895">
        <w:rPr>
          <w:b/>
          <w:bCs/>
          <w:sz w:val="24"/>
          <w:szCs w:val="24"/>
          <w:lang w:val="en-US"/>
        </w:rPr>
        <w:t>Why are communications important to us as a charity?</w:t>
      </w:r>
    </w:p>
    <w:p w14:paraId="07F8EB2F" w14:textId="30502D97" w:rsidR="000D5952" w:rsidRDefault="00BF6679" w:rsidP="000A667C">
      <w:pPr>
        <w:rPr>
          <w:lang w:val="en-US"/>
        </w:rPr>
      </w:pPr>
      <w:r>
        <w:rPr>
          <w:lang w:val="en-US"/>
        </w:rPr>
        <w:t>We have steadily built an excellent reputation in our community, and we want this to continue.  It is important that pe</w:t>
      </w:r>
      <w:r w:rsidR="002D38E3">
        <w:rPr>
          <w:lang w:val="en-US"/>
        </w:rPr>
        <w:t xml:space="preserve">ople who are looking for information about </w:t>
      </w:r>
      <w:r w:rsidR="00A136CD">
        <w:rPr>
          <w:lang w:val="en-US"/>
        </w:rPr>
        <w:t>M</w:t>
      </w:r>
      <w:r w:rsidR="00D02EF3">
        <w:rPr>
          <w:lang w:val="en-US"/>
        </w:rPr>
        <w:t xml:space="preserve">KHH </w:t>
      </w:r>
      <w:r w:rsidR="002D38E3">
        <w:rPr>
          <w:lang w:val="en-US"/>
        </w:rPr>
        <w:t xml:space="preserve">receive consistent </w:t>
      </w:r>
      <w:r w:rsidR="009A2D77">
        <w:rPr>
          <w:lang w:val="en-US"/>
        </w:rPr>
        <w:t>messages</w:t>
      </w:r>
      <w:r w:rsidR="002D38E3">
        <w:rPr>
          <w:lang w:val="en-US"/>
        </w:rPr>
        <w:t xml:space="preserve">, which </w:t>
      </w:r>
      <w:r w:rsidR="009A2D77">
        <w:rPr>
          <w:lang w:val="en-US"/>
        </w:rPr>
        <w:t>avoid</w:t>
      </w:r>
      <w:r w:rsidR="002D38E3">
        <w:rPr>
          <w:lang w:val="en-US"/>
        </w:rPr>
        <w:t xml:space="preserve"> any confusion about who we are and what we do. Recognizable </w:t>
      </w:r>
      <w:r w:rsidR="00A94D5A">
        <w:rPr>
          <w:lang w:val="en-US"/>
        </w:rPr>
        <w:t>and consistent b</w:t>
      </w:r>
      <w:r w:rsidR="002D38E3">
        <w:rPr>
          <w:lang w:val="en-US"/>
        </w:rPr>
        <w:t>randing and messaging help to build trust</w:t>
      </w:r>
      <w:r w:rsidR="009A2D77">
        <w:rPr>
          <w:lang w:val="en-US"/>
        </w:rPr>
        <w:t xml:space="preserve"> and </w:t>
      </w:r>
      <w:r w:rsidR="00A94D5A">
        <w:rPr>
          <w:lang w:val="en-US"/>
        </w:rPr>
        <w:t>familiarity</w:t>
      </w:r>
      <w:r w:rsidR="002D38E3">
        <w:rPr>
          <w:lang w:val="en-US"/>
        </w:rPr>
        <w:t xml:space="preserve">. </w:t>
      </w:r>
    </w:p>
    <w:p w14:paraId="78F50556" w14:textId="4E045693" w:rsidR="00B26B50" w:rsidRDefault="00B26B50" w:rsidP="000A667C">
      <w:pPr>
        <w:rPr>
          <w:lang w:val="en-US"/>
        </w:rPr>
      </w:pPr>
      <w:r>
        <w:rPr>
          <w:lang w:val="en-US"/>
        </w:rPr>
        <w:t>We have also recently invested time and resources into building a brand-new website for the charity.  The site should be the primary source of information about us, with all other media directing people to it.  The site will be maintained by the staff team and will therefore always have the most up to date information, including a calendar of events, links to our annual reports, up to date referral forms etc.</w:t>
      </w:r>
    </w:p>
    <w:p w14:paraId="08393045" w14:textId="01B93BE7" w:rsidR="00FC6476" w:rsidRDefault="00FC6476" w:rsidP="000A667C">
      <w:pPr>
        <w:rPr>
          <w:lang w:val="en-US"/>
        </w:rPr>
      </w:pPr>
      <w:r>
        <w:rPr>
          <w:lang w:val="en-US"/>
        </w:rPr>
        <w:t xml:space="preserve">As a charity, we have clear </w:t>
      </w:r>
      <w:r w:rsidR="0095379B">
        <w:rPr>
          <w:lang w:val="en-US"/>
        </w:rPr>
        <w:t>stated aims</w:t>
      </w:r>
      <w:r>
        <w:rPr>
          <w:lang w:val="en-US"/>
        </w:rPr>
        <w:t>.  We need to be consistent in how we refer to these.  Our stated aims are “To improve wellbeing and reduce loneliness and isolation for older people and people living with dementia in East Renfrewshire”</w:t>
      </w:r>
      <w:r w:rsidR="0095379B">
        <w:rPr>
          <w:lang w:val="en-US"/>
        </w:rPr>
        <w:t>.  It is important that we don’t, for example, advertise that we support people living in Newton Mearns when in fact our catchment area is the whole of East Renfrewshire.</w:t>
      </w:r>
    </w:p>
    <w:p w14:paraId="2C0AF4A4" w14:textId="07B40599" w:rsidR="00FC6476" w:rsidRDefault="00FC6476" w:rsidP="000A667C">
      <w:pPr>
        <w:rPr>
          <w:lang w:val="en-US"/>
        </w:rPr>
      </w:pPr>
      <w:r>
        <w:rPr>
          <w:lang w:val="en-US"/>
        </w:rPr>
        <w:t xml:space="preserve">Language </w:t>
      </w:r>
      <w:r w:rsidR="00262F25">
        <w:rPr>
          <w:lang w:val="en-US"/>
        </w:rPr>
        <w:t>matters.  W</w:t>
      </w:r>
      <w:r>
        <w:rPr>
          <w:lang w:val="en-US"/>
        </w:rPr>
        <w:t>e don’t, for example, refer to “people suffering with dementia” but rather “people living with dementia”.</w:t>
      </w:r>
      <w:r w:rsidR="00C9641C">
        <w:rPr>
          <w:lang w:val="en-US"/>
        </w:rPr>
        <w:t xml:space="preserve">  The former is a negative way of referring to our members, </w:t>
      </w:r>
      <w:r w:rsidR="00262F25">
        <w:rPr>
          <w:lang w:val="en-US"/>
        </w:rPr>
        <w:t>emphasizing the illness not the person.  T</w:t>
      </w:r>
      <w:r w:rsidR="00C9641C">
        <w:rPr>
          <w:lang w:val="en-US"/>
        </w:rPr>
        <w:t>he latter is much more positive and fits with our ethos of supporting lifelong wellbeing.</w:t>
      </w:r>
    </w:p>
    <w:p w14:paraId="1CD4A3CC" w14:textId="4F687193" w:rsidR="00BF6679" w:rsidRDefault="00A94D5A" w:rsidP="000A667C">
      <w:pPr>
        <w:rPr>
          <w:lang w:val="en-US"/>
        </w:rPr>
      </w:pPr>
      <w:r>
        <w:rPr>
          <w:lang w:val="en-US"/>
        </w:rPr>
        <w:t>Communications are</w:t>
      </w:r>
      <w:r w:rsidR="002D38E3">
        <w:rPr>
          <w:lang w:val="en-US"/>
        </w:rPr>
        <w:t xml:space="preserve"> also important from a funding perspective.  Many funders have criteria which exclude the promotion of</w:t>
      </w:r>
      <w:r w:rsidR="009A2D77">
        <w:rPr>
          <w:lang w:val="en-US"/>
        </w:rPr>
        <w:t xml:space="preserve"> </w:t>
      </w:r>
      <w:r w:rsidR="00102895">
        <w:rPr>
          <w:lang w:val="en-US"/>
        </w:rPr>
        <w:t>agendas, including religion and political parties</w:t>
      </w:r>
      <w:r w:rsidR="009A2D77">
        <w:rPr>
          <w:lang w:val="en-US"/>
        </w:rPr>
        <w:t>.</w:t>
      </w:r>
      <w:r w:rsidR="002D38E3">
        <w:rPr>
          <w:lang w:val="en-US"/>
        </w:rPr>
        <w:t xml:space="preserve"> </w:t>
      </w:r>
      <w:r w:rsidR="009A2D77">
        <w:rPr>
          <w:lang w:val="en-US"/>
        </w:rPr>
        <w:t>F</w:t>
      </w:r>
      <w:r w:rsidR="002D38E3">
        <w:rPr>
          <w:lang w:val="en-US"/>
        </w:rPr>
        <w:t xml:space="preserve">unding will not be given </w:t>
      </w:r>
      <w:r>
        <w:rPr>
          <w:lang w:val="en-US"/>
        </w:rPr>
        <w:t xml:space="preserve">to, </w:t>
      </w:r>
      <w:r w:rsidR="002D38E3">
        <w:rPr>
          <w:lang w:val="en-US"/>
        </w:rPr>
        <w:t>or could be taken away from</w:t>
      </w:r>
      <w:r>
        <w:rPr>
          <w:lang w:val="en-US"/>
        </w:rPr>
        <w:t>,</w:t>
      </w:r>
      <w:r w:rsidR="002D38E3">
        <w:rPr>
          <w:lang w:val="en-US"/>
        </w:rPr>
        <w:t xml:space="preserve"> organizations who are seen to promoting such agendas. </w:t>
      </w:r>
    </w:p>
    <w:p w14:paraId="30F3931A" w14:textId="3A0E95BC" w:rsidR="009A2D77" w:rsidRPr="000D5952" w:rsidRDefault="009A2D77" w:rsidP="000A667C">
      <w:pPr>
        <w:rPr>
          <w:b/>
          <w:bCs/>
          <w:sz w:val="24"/>
          <w:szCs w:val="24"/>
          <w:lang w:val="en-US"/>
        </w:rPr>
      </w:pPr>
      <w:r w:rsidRPr="000D5952">
        <w:rPr>
          <w:b/>
          <w:bCs/>
          <w:sz w:val="24"/>
          <w:szCs w:val="24"/>
          <w:lang w:val="en-US"/>
        </w:rPr>
        <w:t>Communications guid</w:t>
      </w:r>
      <w:r w:rsidR="00985324">
        <w:rPr>
          <w:b/>
          <w:bCs/>
          <w:sz w:val="24"/>
          <w:szCs w:val="24"/>
          <w:lang w:val="en-US"/>
        </w:rPr>
        <w:t>ance</w:t>
      </w:r>
    </w:p>
    <w:p w14:paraId="21F4B213" w14:textId="789F90A2" w:rsidR="00FC6476" w:rsidRDefault="00FC6476" w:rsidP="00380156">
      <w:pPr>
        <w:pStyle w:val="ListParagraph"/>
        <w:numPr>
          <w:ilvl w:val="0"/>
          <w:numId w:val="1"/>
        </w:numPr>
        <w:rPr>
          <w:lang w:val="en-US"/>
        </w:rPr>
      </w:pPr>
      <w:r w:rsidRPr="00FC6476">
        <w:rPr>
          <w:lang w:val="en-US"/>
        </w:rPr>
        <w:t xml:space="preserve">Anything produced for written publication, either online or in print, </w:t>
      </w:r>
      <w:r w:rsidR="0095379B">
        <w:rPr>
          <w:lang w:val="en-US"/>
        </w:rPr>
        <w:t>referring</w:t>
      </w:r>
      <w:r w:rsidRPr="00FC6476">
        <w:rPr>
          <w:lang w:val="en-US"/>
        </w:rPr>
        <w:t xml:space="preserve"> to M</w:t>
      </w:r>
      <w:r w:rsidR="00D02EF3">
        <w:rPr>
          <w:lang w:val="en-US"/>
        </w:rPr>
        <w:t>KHH</w:t>
      </w:r>
      <w:r w:rsidR="0095379B">
        <w:rPr>
          <w:lang w:val="en-US"/>
        </w:rPr>
        <w:t xml:space="preserve"> or any of our groups or activities</w:t>
      </w:r>
      <w:r w:rsidRPr="00FC6476">
        <w:rPr>
          <w:lang w:val="en-US"/>
        </w:rPr>
        <w:t xml:space="preserve"> must be sent to the subgroup (via Vicky Attwood) for copy approval in the first instance.  </w:t>
      </w:r>
    </w:p>
    <w:p w14:paraId="46F338DB" w14:textId="2D99D00D" w:rsidR="00FC6476" w:rsidRPr="00FC6476" w:rsidRDefault="00FC6476" w:rsidP="00FC6476">
      <w:pPr>
        <w:pStyle w:val="ListParagraph"/>
        <w:numPr>
          <w:ilvl w:val="0"/>
          <w:numId w:val="1"/>
        </w:numPr>
        <w:rPr>
          <w:lang w:val="en-US"/>
        </w:rPr>
      </w:pPr>
      <w:r>
        <w:rPr>
          <w:lang w:val="en-US"/>
        </w:rPr>
        <w:lastRenderedPageBreak/>
        <w:t>M</w:t>
      </w:r>
      <w:r w:rsidR="00D02EF3">
        <w:rPr>
          <w:lang w:val="en-US"/>
        </w:rPr>
        <w:t>KHH</w:t>
      </w:r>
      <w:r>
        <w:rPr>
          <w:lang w:val="en-US"/>
        </w:rPr>
        <w:t xml:space="preserve"> now has a suite of fonts and colours which are to be used </w:t>
      </w:r>
      <w:r w:rsidR="0095379B">
        <w:rPr>
          <w:lang w:val="en-US"/>
        </w:rPr>
        <w:t>in</w:t>
      </w:r>
      <w:r>
        <w:rPr>
          <w:lang w:val="en-US"/>
        </w:rPr>
        <w:t xml:space="preserve"> all our media (posters </w:t>
      </w:r>
      <w:r w:rsidR="00262F25">
        <w:rPr>
          <w:lang w:val="en-US"/>
        </w:rPr>
        <w:t>etc.</w:t>
      </w:r>
      <w:r>
        <w:rPr>
          <w:lang w:val="en-US"/>
        </w:rPr>
        <w:t xml:space="preserve">).  This </w:t>
      </w:r>
      <w:r w:rsidR="00262F25">
        <w:rPr>
          <w:lang w:val="en-US"/>
        </w:rPr>
        <w:t xml:space="preserve">may seem unimportant, but consistent use of these will give a </w:t>
      </w:r>
      <w:r>
        <w:rPr>
          <w:lang w:val="en-US"/>
        </w:rPr>
        <w:t>more professional look to our publications and help to build recognition.  If you need access to these for producing</w:t>
      </w:r>
      <w:r w:rsidR="00262F25">
        <w:rPr>
          <w:lang w:val="en-US"/>
        </w:rPr>
        <w:t xml:space="preserve"> any </w:t>
      </w:r>
      <w:r w:rsidR="0095379B">
        <w:rPr>
          <w:lang w:val="en-US"/>
        </w:rPr>
        <w:t>media,</w:t>
      </w:r>
      <w:r w:rsidR="00262F25">
        <w:rPr>
          <w:lang w:val="en-US"/>
        </w:rPr>
        <w:t xml:space="preserve"> </w:t>
      </w:r>
      <w:r>
        <w:rPr>
          <w:lang w:val="en-US"/>
        </w:rPr>
        <w:t>please contact the staff team.</w:t>
      </w:r>
      <w:r w:rsidRPr="00380156">
        <w:rPr>
          <w:lang w:val="en-US"/>
        </w:rPr>
        <w:t xml:space="preserve"> </w:t>
      </w:r>
    </w:p>
    <w:p w14:paraId="5208042B" w14:textId="6DAEB5A4" w:rsidR="00FC6476" w:rsidRDefault="00380156" w:rsidP="00FC6476">
      <w:pPr>
        <w:pStyle w:val="ListParagraph"/>
        <w:numPr>
          <w:ilvl w:val="0"/>
          <w:numId w:val="1"/>
        </w:numPr>
        <w:rPr>
          <w:lang w:val="en-US"/>
        </w:rPr>
      </w:pPr>
      <w:r w:rsidRPr="00331764">
        <w:rPr>
          <w:lang w:val="en-US"/>
        </w:rPr>
        <w:t>Anything produced for publication should also have our logo, our OSCR registration badge and our Kings Award logo.  Staff will be able to provide this for you once copy has been approved.</w:t>
      </w:r>
      <w:r w:rsidR="00FC6476" w:rsidRPr="00FC6476">
        <w:rPr>
          <w:lang w:val="en-US"/>
        </w:rPr>
        <w:t xml:space="preserve"> </w:t>
      </w:r>
    </w:p>
    <w:p w14:paraId="1D77A2A9" w14:textId="1C7A73BE" w:rsidR="00C84B13" w:rsidRPr="00331764" w:rsidRDefault="00C84B13" w:rsidP="00C84B13">
      <w:pPr>
        <w:pStyle w:val="ListParagraph"/>
        <w:numPr>
          <w:ilvl w:val="0"/>
          <w:numId w:val="1"/>
        </w:numPr>
        <w:rPr>
          <w:lang w:val="en-US"/>
        </w:rPr>
      </w:pPr>
      <w:r>
        <w:rPr>
          <w:lang w:val="en-US"/>
        </w:rPr>
        <w:t>Please d</w:t>
      </w:r>
      <w:r w:rsidRPr="00331764">
        <w:rPr>
          <w:lang w:val="en-US"/>
        </w:rPr>
        <w:t>o not create social media posts about M</w:t>
      </w:r>
      <w:r w:rsidR="00303E45">
        <w:rPr>
          <w:lang w:val="en-US"/>
        </w:rPr>
        <w:t>KHH</w:t>
      </w:r>
      <w:r w:rsidR="0095379B">
        <w:rPr>
          <w:lang w:val="en-US"/>
        </w:rPr>
        <w:t xml:space="preserve">. We would love you to promote our work, and </w:t>
      </w:r>
      <w:r w:rsidRPr="00331764">
        <w:rPr>
          <w:lang w:val="en-US"/>
        </w:rPr>
        <w:t>you are</w:t>
      </w:r>
      <w:r w:rsidR="0095379B">
        <w:rPr>
          <w:lang w:val="en-US"/>
        </w:rPr>
        <w:t xml:space="preserve"> very</w:t>
      </w:r>
      <w:r w:rsidRPr="00331764">
        <w:rPr>
          <w:lang w:val="en-US"/>
        </w:rPr>
        <w:t xml:space="preserve"> welcome to share posts from our Mearns Kirk Helping Hands Facebook or Instagram pages.</w:t>
      </w:r>
      <w:r>
        <w:rPr>
          <w:lang w:val="en-US"/>
        </w:rPr>
        <w:t xml:space="preserve">  If you want some news about a group to be advertised, </w:t>
      </w:r>
      <w:r w:rsidR="0095379B">
        <w:rPr>
          <w:lang w:val="en-US"/>
        </w:rPr>
        <w:t xml:space="preserve">please </w:t>
      </w:r>
      <w:r>
        <w:rPr>
          <w:lang w:val="en-US"/>
        </w:rPr>
        <w:t>contact staff who will be able to create a post which you can then share.</w:t>
      </w:r>
    </w:p>
    <w:p w14:paraId="59909D0D" w14:textId="51152F43" w:rsidR="00C84B13" w:rsidRDefault="00C84B13" w:rsidP="00C84B13">
      <w:pPr>
        <w:pStyle w:val="ListParagraph"/>
        <w:numPr>
          <w:ilvl w:val="0"/>
          <w:numId w:val="1"/>
        </w:numPr>
        <w:rPr>
          <w:lang w:val="en-US"/>
        </w:rPr>
      </w:pPr>
      <w:r>
        <w:rPr>
          <w:lang w:val="en-US"/>
        </w:rPr>
        <w:t>O</w:t>
      </w:r>
      <w:r w:rsidRPr="00331764">
        <w:rPr>
          <w:lang w:val="en-US"/>
        </w:rPr>
        <w:t>ur website should be the primary source of information about MKHH.  Any media produced should feature the website address prominently</w:t>
      </w:r>
      <w:r w:rsidR="0095379B">
        <w:rPr>
          <w:lang w:val="en-US"/>
        </w:rPr>
        <w:t xml:space="preserve"> and wherever possible a direct link to the information you want to highlight</w:t>
      </w:r>
      <w:r w:rsidRPr="00331764">
        <w:rPr>
          <w:lang w:val="en-US"/>
        </w:rPr>
        <w:t xml:space="preserve">.  If, for example, an event is being promoted, there should be a relevant feature on the website </w:t>
      </w:r>
      <w:r w:rsidR="00B26B50">
        <w:rPr>
          <w:lang w:val="en-US"/>
        </w:rPr>
        <w:t>in the first instance</w:t>
      </w:r>
      <w:r w:rsidR="00303E45">
        <w:rPr>
          <w:lang w:val="en-US"/>
        </w:rPr>
        <w:t>; marketing materials can then have a direct link to the feature on the website.  Staff can create news features on the website and provide links to these.</w:t>
      </w:r>
    </w:p>
    <w:p w14:paraId="0224C5A8" w14:textId="3251B8C9" w:rsidR="00C84B13" w:rsidRPr="00C84B13" w:rsidRDefault="00303E45" w:rsidP="00C84B13">
      <w:pPr>
        <w:pStyle w:val="ListParagraph"/>
        <w:numPr>
          <w:ilvl w:val="0"/>
          <w:numId w:val="1"/>
        </w:numPr>
        <w:rPr>
          <w:lang w:val="en-US"/>
        </w:rPr>
      </w:pPr>
      <w:r>
        <w:rPr>
          <w:lang w:val="en-US"/>
        </w:rPr>
        <w:t>MKHH</w:t>
      </w:r>
      <w:r w:rsidR="00C84B13" w:rsidRPr="00331764">
        <w:rPr>
          <w:lang w:val="en-US"/>
        </w:rPr>
        <w:t xml:space="preserve"> cannot be seen as promoting any religion in any way.  We currently hold grants from funders who expressly forbid this.  We therefore cannot post/ advertise anything being held by or on behalf of religious groups/ organizations on our website or social media.</w:t>
      </w:r>
    </w:p>
    <w:p w14:paraId="1E039A78" w14:textId="36035701" w:rsidR="00102895" w:rsidRPr="00331764" w:rsidRDefault="009A2D77" w:rsidP="00331764">
      <w:pPr>
        <w:pStyle w:val="ListParagraph"/>
        <w:numPr>
          <w:ilvl w:val="0"/>
          <w:numId w:val="1"/>
        </w:numPr>
        <w:rPr>
          <w:lang w:val="en-US"/>
        </w:rPr>
      </w:pPr>
      <w:r w:rsidRPr="00331764">
        <w:rPr>
          <w:lang w:val="en-US"/>
        </w:rPr>
        <w:t>M</w:t>
      </w:r>
      <w:r w:rsidR="00D02EF3">
        <w:rPr>
          <w:lang w:val="en-US"/>
        </w:rPr>
        <w:t>KHH</w:t>
      </w:r>
      <w:r w:rsidRPr="00331764">
        <w:rPr>
          <w:lang w:val="en-US"/>
        </w:rPr>
        <w:t xml:space="preserve"> and all the groups which sit under our banner must be titled as such. </w:t>
      </w:r>
      <w:r w:rsidR="005C4C6E" w:rsidRPr="00331764">
        <w:rPr>
          <w:lang w:val="en-US"/>
        </w:rPr>
        <w:t xml:space="preserve">For example, “Mearns Kirk Helping Hands Men’s Breakfast Club”.  </w:t>
      </w:r>
      <w:r w:rsidRPr="00331764">
        <w:rPr>
          <w:lang w:val="en-US"/>
        </w:rPr>
        <w:t xml:space="preserve"> Please </w:t>
      </w:r>
      <w:r w:rsidRPr="00331764">
        <w:rPr>
          <w:b/>
          <w:bCs/>
          <w:lang w:val="en-US"/>
        </w:rPr>
        <w:t>do not</w:t>
      </w:r>
      <w:r w:rsidRPr="00331764">
        <w:rPr>
          <w:lang w:val="en-US"/>
        </w:rPr>
        <w:t xml:space="preserve"> refer to, for example, </w:t>
      </w:r>
      <w:r w:rsidR="00957790" w:rsidRPr="00331764">
        <w:rPr>
          <w:lang w:val="en-US"/>
        </w:rPr>
        <w:t>“</w:t>
      </w:r>
      <w:r w:rsidRPr="00331764">
        <w:rPr>
          <w:i/>
          <w:iCs/>
          <w:lang w:val="en-US"/>
        </w:rPr>
        <w:t xml:space="preserve">Mearns Kirk </w:t>
      </w:r>
      <w:r w:rsidR="006822F7" w:rsidRPr="00331764">
        <w:rPr>
          <w:lang w:val="en-US"/>
        </w:rPr>
        <w:t>Men’s</w:t>
      </w:r>
      <w:r w:rsidR="006822F7" w:rsidRPr="00331764">
        <w:rPr>
          <w:i/>
          <w:iCs/>
          <w:lang w:val="en-US"/>
        </w:rPr>
        <w:t xml:space="preserve"> </w:t>
      </w:r>
      <w:r w:rsidR="00957790" w:rsidRPr="00331764">
        <w:rPr>
          <w:lang w:val="en-US"/>
        </w:rPr>
        <w:t>Breakfast</w:t>
      </w:r>
      <w:r w:rsidRPr="00331764">
        <w:rPr>
          <w:lang w:val="en-US"/>
        </w:rPr>
        <w:t xml:space="preserve"> Club</w:t>
      </w:r>
      <w:r w:rsidR="00957790" w:rsidRPr="00331764">
        <w:rPr>
          <w:lang w:val="en-US"/>
        </w:rPr>
        <w:t>”</w:t>
      </w:r>
      <w:r w:rsidR="000D5952" w:rsidRPr="00331764">
        <w:rPr>
          <w:lang w:val="en-US"/>
        </w:rPr>
        <w:t xml:space="preserve">. </w:t>
      </w:r>
      <w:r w:rsidRPr="00331764">
        <w:rPr>
          <w:lang w:val="en-US"/>
        </w:rPr>
        <w:t xml:space="preserve"> This </w:t>
      </w:r>
      <w:r w:rsidR="000D5952" w:rsidRPr="00331764">
        <w:rPr>
          <w:lang w:val="en-US"/>
        </w:rPr>
        <w:t>avoids</w:t>
      </w:r>
      <w:r w:rsidRPr="00331764">
        <w:rPr>
          <w:lang w:val="en-US"/>
        </w:rPr>
        <w:t xml:space="preserve"> any confusion that our charity or</w:t>
      </w:r>
      <w:r w:rsidR="000D5952" w:rsidRPr="00331764">
        <w:rPr>
          <w:lang w:val="en-US"/>
        </w:rPr>
        <w:t xml:space="preserve"> activities </w:t>
      </w:r>
      <w:r w:rsidR="00102895" w:rsidRPr="00331764">
        <w:rPr>
          <w:lang w:val="en-US"/>
        </w:rPr>
        <w:t>relate to</w:t>
      </w:r>
      <w:r w:rsidRPr="00331764">
        <w:rPr>
          <w:lang w:val="en-US"/>
        </w:rPr>
        <w:t xml:space="preserve"> the promotion of religion.</w:t>
      </w:r>
      <w:r w:rsidR="00582E10" w:rsidRPr="00331764">
        <w:rPr>
          <w:lang w:val="en-US"/>
        </w:rPr>
        <w:t xml:space="preserve">  We are a community charity open to older people of all faiths and none, so while this may seem like a small difference it is very important in reflecting who we are and what we do.</w:t>
      </w:r>
    </w:p>
    <w:p w14:paraId="7B35C324" w14:textId="19542E49" w:rsidR="000A667C" w:rsidRPr="00331764" w:rsidRDefault="00985324" w:rsidP="00331764">
      <w:pPr>
        <w:pStyle w:val="ListParagraph"/>
        <w:numPr>
          <w:ilvl w:val="0"/>
          <w:numId w:val="1"/>
        </w:numPr>
        <w:rPr>
          <w:lang w:val="en-US"/>
        </w:rPr>
      </w:pPr>
      <w:r w:rsidRPr="00331764">
        <w:rPr>
          <w:lang w:val="en-US"/>
        </w:rPr>
        <w:t>If you are approached by a media source</w:t>
      </w:r>
      <w:r w:rsidR="00C84B13">
        <w:rPr>
          <w:lang w:val="en-US"/>
        </w:rPr>
        <w:t xml:space="preserve"> (e.g. journalist)</w:t>
      </w:r>
      <w:r w:rsidRPr="00331764">
        <w:rPr>
          <w:lang w:val="en-US"/>
        </w:rPr>
        <w:t xml:space="preserve"> for any reason regarding M</w:t>
      </w:r>
      <w:r w:rsidR="00D02EF3">
        <w:rPr>
          <w:lang w:val="en-US"/>
        </w:rPr>
        <w:t>KHH</w:t>
      </w:r>
      <w:r w:rsidRPr="00331764">
        <w:rPr>
          <w:lang w:val="en-US"/>
        </w:rPr>
        <w:t xml:space="preserve">, please </w:t>
      </w:r>
      <w:r w:rsidR="00306724" w:rsidRPr="00331764">
        <w:rPr>
          <w:lang w:val="en-US"/>
        </w:rPr>
        <w:t xml:space="preserve">refer </w:t>
      </w:r>
      <w:r w:rsidRPr="00331764">
        <w:rPr>
          <w:lang w:val="en-US"/>
        </w:rPr>
        <w:t>to Vicky Attwood in the first instance.</w:t>
      </w:r>
    </w:p>
    <w:sectPr w:rsidR="000A667C" w:rsidRPr="003317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513ED"/>
    <w:multiLevelType w:val="hybridMultilevel"/>
    <w:tmpl w:val="638C7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4976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C"/>
    <w:rsid w:val="000008B5"/>
    <w:rsid w:val="000A667C"/>
    <w:rsid w:val="000D5952"/>
    <w:rsid w:val="00102895"/>
    <w:rsid w:val="00262F25"/>
    <w:rsid w:val="002D38E3"/>
    <w:rsid w:val="00303E45"/>
    <w:rsid w:val="00306724"/>
    <w:rsid w:val="00331764"/>
    <w:rsid w:val="0035545D"/>
    <w:rsid w:val="00380156"/>
    <w:rsid w:val="00414B6C"/>
    <w:rsid w:val="004508B3"/>
    <w:rsid w:val="004A2D43"/>
    <w:rsid w:val="004B3768"/>
    <w:rsid w:val="00517380"/>
    <w:rsid w:val="005628DC"/>
    <w:rsid w:val="00582E10"/>
    <w:rsid w:val="00585FD7"/>
    <w:rsid w:val="0059430F"/>
    <w:rsid w:val="005C4C6E"/>
    <w:rsid w:val="006822F7"/>
    <w:rsid w:val="0068555F"/>
    <w:rsid w:val="006E100D"/>
    <w:rsid w:val="00735AD5"/>
    <w:rsid w:val="007462A1"/>
    <w:rsid w:val="007D307D"/>
    <w:rsid w:val="008A7E1F"/>
    <w:rsid w:val="0095379B"/>
    <w:rsid w:val="00957790"/>
    <w:rsid w:val="00985324"/>
    <w:rsid w:val="009A2D77"/>
    <w:rsid w:val="00A136CD"/>
    <w:rsid w:val="00A94D5A"/>
    <w:rsid w:val="00AA7638"/>
    <w:rsid w:val="00B26B50"/>
    <w:rsid w:val="00BF6679"/>
    <w:rsid w:val="00C84B13"/>
    <w:rsid w:val="00C9641C"/>
    <w:rsid w:val="00D02EF3"/>
    <w:rsid w:val="00F515DE"/>
    <w:rsid w:val="00FC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E3EC"/>
  <w15:chartTrackingRefBased/>
  <w15:docId w15:val="{7E3CB784-D748-46EF-9891-B42BB382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67C"/>
    <w:rPr>
      <w:rFonts w:eastAsiaTheme="majorEastAsia" w:cstheme="majorBidi"/>
      <w:color w:val="272727" w:themeColor="text1" w:themeTint="D8"/>
    </w:rPr>
  </w:style>
  <w:style w:type="paragraph" w:styleId="Title">
    <w:name w:val="Title"/>
    <w:basedOn w:val="Normal"/>
    <w:next w:val="Normal"/>
    <w:link w:val="TitleChar"/>
    <w:uiPriority w:val="10"/>
    <w:qFormat/>
    <w:rsid w:val="000A6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67C"/>
    <w:pPr>
      <w:spacing w:before="160"/>
      <w:jc w:val="center"/>
    </w:pPr>
    <w:rPr>
      <w:i/>
      <w:iCs/>
      <w:color w:val="404040" w:themeColor="text1" w:themeTint="BF"/>
    </w:rPr>
  </w:style>
  <w:style w:type="character" w:customStyle="1" w:styleId="QuoteChar">
    <w:name w:val="Quote Char"/>
    <w:basedOn w:val="DefaultParagraphFont"/>
    <w:link w:val="Quote"/>
    <w:uiPriority w:val="29"/>
    <w:rsid w:val="000A667C"/>
    <w:rPr>
      <w:i/>
      <w:iCs/>
      <w:color w:val="404040" w:themeColor="text1" w:themeTint="BF"/>
    </w:rPr>
  </w:style>
  <w:style w:type="paragraph" w:styleId="ListParagraph">
    <w:name w:val="List Paragraph"/>
    <w:basedOn w:val="Normal"/>
    <w:uiPriority w:val="34"/>
    <w:qFormat/>
    <w:rsid w:val="000A667C"/>
    <w:pPr>
      <w:ind w:left="720"/>
      <w:contextualSpacing/>
    </w:pPr>
  </w:style>
  <w:style w:type="character" w:styleId="IntenseEmphasis">
    <w:name w:val="Intense Emphasis"/>
    <w:basedOn w:val="DefaultParagraphFont"/>
    <w:uiPriority w:val="21"/>
    <w:qFormat/>
    <w:rsid w:val="000A667C"/>
    <w:rPr>
      <w:i/>
      <w:iCs/>
      <w:color w:val="0F4761" w:themeColor="accent1" w:themeShade="BF"/>
    </w:rPr>
  </w:style>
  <w:style w:type="paragraph" w:styleId="IntenseQuote">
    <w:name w:val="Intense Quote"/>
    <w:basedOn w:val="Normal"/>
    <w:next w:val="Normal"/>
    <w:link w:val="IntenseQuoteChar"/>
    <w:uiPriority w:val="30"/>
    <w:qFormat/>
    <w:rsid w:val="000A6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67C"/>
    <w:rPr>
      <w:i/>
      <w:iCs/>
      <w:color w:val="0F4761" w:themeColor="accent1" w:themeShade="BF"/>
    </w:rPr>
  </w:style>
  <w:style w:type="character" w:styleId="IntenseReference">
    <w:name w:val="Intense Reference"/>
    <w:basedOn w:val="DefaultParagraphFont"/>
    <w:uiPriority w:val="32"/>
    <w:qFormat/>
    <w:rsid w:val="000A66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Attwood</dc:creator>
  <cp:keywords/>
  <dc:description/>
  <cp:lastModifiedBy>Vicky Attwood</cp:lastModifiedBy>
  <cp:revision>23</cp:revision>
  <dcterms:created xsi:type="dcterms:W3CDTF">2025-11-24T13:44:00Z</dcterms:created>
  <dcterms:modified xsi:type="dcterms:W3CDTF">2025-12-02T11:35:00Z</dcterms:modified>
</cp:coreProperties>
</file>